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865" w:rsidRPr="00295865" w:rsidRDefault="00BB79C5" w:rsidP="002E223A">
      <w:pPr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</w:pPr>
      <w:r w:rsidRPr="00321C2B"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t xml:space="preserve">           </w:t>
      </w:r>
      <w:r w:rsidR="00295865">
        <w:rPr>
          <w:noProof/>
          <w:color w:val="17365D" w:themeColor="text2" w:themeShade="BF"/>
          <w:szCs w:val="32"/>
          <w:lang w:eastAsia="sv-SE"/>
        </w:rPr>
        <w:t xml:space="preserve">  </w:t>
      </w:r>
      <w:r w:rsidR="00295865" w:rsidRPr="00295865">
        <w:rPr>
          <w:noProof/>
          <w:szCs w:val="32"/>
        </w:rPr>
        <w:drawing>
          <wp:inline distT="0" distB="0" distL="0" distR="0">
            <wp:extent cx="5079161" cy="2077613"/>
            <wp:effectExtent l="19050" t="0" r="7189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26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AB" w:rsidRPr="00295865" w:rsidRDefault="00CA5A7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br/>
      </w:r>
      <w:r w:rsidRPr="00295865">
        <w:rPr>
          <w:rFonts w:asciiTheme="majorHAnsi" w:hAnsiTheme="majorHAnsi"/>
          <w:b/>
          <w:i/>
          <w:sz w:val="34"/>
          <w:szCs w:val="32"/>
        </w:rPr>
        <w:t xml:space="preserve"> </w:t>
      </w:r>
      <w:r w:rsidR="00295865">
        <w:rPr>
          <w:rFonts w:asciiTheme="majorHAnsi" w:hAnsiTheme="majorHAnsi"/>
          <w:b/>
          <w:i/>
          <w:sz w:val="34"/>
          <w:szCs w:val="32"/>
        </w:rPr>
        <w:t xml:space="preserve"> </w:t>
      </w:r>
      <w:r w:rsidR="007A7025" w:rsidRPr="00295865">
        <w:rPr>
          <w:rFonts w:asciiTheme="majorHAnsi" w:hAnsiTheme="majorHAnsi"/>
          <w:b/>
          <w:i/>
          <w:sz w:val="34"/>
          <w:szCs w:val="32"/>
        </w:rPr>
        <w:t xml:space="preserve">Senaste Nytt från </w:t>
      </w:r>
      <w:r w:rsidRPr="00295865">
        <w:rPr>
          <w:rFonts w:asciiTheme="majorHAnsi" w:hAnsiTheme="majorHAnsi"/>
          <w:b/>
          <w:i/>
          <w:sz w:val="34"/>
          <w:szCs w:val="32"/>
        </w:rPr>
        <w:t>septembermötet</w:t>
      </w:r>
      <w:r w:rsidR="002E223A" w:rsidRPr="00295865">
        <w:rPr>
          <w:rFonts w:asciiTheme="majorHAnsi" w:hAnsiTheme="majorHAnsi"/>
          <w:b/>
          <w:i/>
          <w:sz w:val="34"/>
          <w:szCs w:val="32"/>
        </w:rPr>
        <w:t xml:space="preserve"> i BRF Eken 2</w:t>
      </w:r>
      <w:r w:rsidR="007A7025" w:rsidRPr="00295865">
        <w:rPr>
          <w:rFonts w:asciiTheme="majorHAnsi" w:hAnsiTheme="majorHAnsi"/>
          <w:b/>
          <w:i/>
          <w:sz w:val="34"/>
          <w:szCs w:val="32"/>
        </w:rPr>
        <w:t>017</w:t>
      </w:r>
      <w:r w:rsidR="008116C8" w:rsidRPr="00321C2B"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br/>
      </w:r>
      <w:r w:rsidR="007A7025" w:rsidRPr="00321C2B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br/>
      </w:r>
      <w:r w:rsidR="00CD2D96" w:rsidRPr="00321C2B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br/>
      </w:r>
      <w:bookmarkStart w:id="0" w:name="_GoBack"/>
      <w:r w:rsidRPr="00295865">
        <w:rPr>
          <w:rFonts w:asciiTheme="majorHAnsi" w:hAnsiTheme="majorHAnsi"/>
          <w:b/>
          <w:i/>
          <w:sz w:val="28"/>
          <w:szCs w:val="28"/>
        </w:rPr>
        <w:t>Höststädning</w:t>
      </w:r>
      <w:r w:rsidRPr="00295865">
        <w:rPr>
          <w:rFonts w:asciiTheme="majorHAnsi" w:hAnsiTheme="majorHAnsi"/>
          <w:b/>
          <w:i/>
          <w:sz w:val="28"/>
          <w:szCs w:val="28"/>
        </w:rPr>
        <w:br/>
      </w:r>
      <w:r w:rsidRPr="00295865">
        <w:rPr>
          <w:rFonts w:asciiTheme="majorHAnsi" w:hAnsiTheme="majorHAnsi"/>
          <w:sz w:val="28"/>
          <w:szCs w:val="28"/>
        </w:rPr>
        <w:t>i vårt område äger rum söndagen den 8 oktober.</w:t>
      </w:r>
      <w:r w:rsidRPr="00295865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295865">
        <w:rPr>
          <w:rFonts w:asciiTheme="majorHAnsi" w:hAnsiTheme="majorHAnsi"/>
          <w:sz w:val="28"/>
          <w:szCs w:val="28"/>
        </w:rPr>
        <w:t>Allt enligt tidigare</w:t>
      </w:r>
      <w:r w:rsidRPr="00295865">
        <w:rPr>
          <w:rFonts w:asciiTheme="majorHAnsi" w:hAnsiTheme="majorHAnsi"/>
          <w:sz w:val="28"/>
          <w:szCs w:val="28"/>
        </w:rPr>
        <w:br/>
        <w:t>modell. Vi samlas vid garaget mitt emot lekparken kl. 10.00. Där kan</w:t>
      </w:r>
      <w:r w:rsidRPr="00295865">
        <w:rPr>
          <w:rFonts w:asciiTheme="majorHAnsi" w:hAnsiTheme="majorHAnsi"/>
          <w:sz w:val="28"/>
          <w:szCs w:val="28"/>
        </w:rPr>
        <w:br/>
        <w:t>vi hämta växter till blomfaten vid portarna samt redskap som behövs</w:t>
      </w:r>
      <w:r w:rsidRPr="00295865">
        <w:rPr>
          <w:rFonts w:asciiTheme="majorHAnsi" w:hAnsiTheme="majorHAnsi"/>
          <w:sz w:val="28"/>
          <w:szCs w:val="28"/>
        </w:rPr>
        <w:br/>
        <w:t>för diverse aktiviteter. Vi avslutar som vanligt med korvgrillning och</w:t>
      </w:r>
      <w:r w:rsidRPr="00295865">
        <w:rPr>
          <w:rFonts w:asciiTheme="majorHAnsi" w:hAnsiTheme="majorHAnsi"/>
          <w:sz w:val="28"/>
          <w:szCs w:val="28"/>
        </w:rPr>
        <w:br/>
        <w:t>kaffe med dopp.</w:t>
      </w:r>
    </w:p>
    <w:p w:rsidR="004A5730" w:rsidRDefault="00D478AB">
      <w:pPr>
        <w:rPr>
          <w:rFonts w:asciiTheme="majorHAnsi" w:hAnsiTheme="majorHAnsi"/>
          <w:sz w:val="28"/>
          <w:szCs w:val="28"/>
        </w:rPr>
      </w:pPr>
      <w:r w:rsidRPr="00295865">
        <w:rPr>
          <w:rFonts w:asciiTheme="majorHAnsi" w:hAnsiTheme="majorHAnsi"/>
          <w:sz w:val="28"/>
          <w:szCs w:val="28"/>
        </w:rPr>
        <w:t>Under hösten kommer fruktträd och även andra träd att beskäras.</w:t>
      </w:r>
      <w:r w:rsidR="00CA5A76" w:rsidRPr="00295865">
        <w:rPr>
          <w:rFonts w:asciiTheme="majorHAnsi" w:hAnsiTheme="majorHAnsi"/>
          <w:sz w:val="28"/>
          <w:szCs w:val="28"/>
        </w:rPr>
        <w:br/>
      </w:r>
      <w:r w:rsidR="00CA5A76" w:rsidRPr="00295865">
        <w:rPr>
          <w:rFonts w:asciiTheme="majorHAnsi" w:hAnsiTheme="majorHAnsi"/>
          <w:sz w:val="28"/>
          <w:szCs w:val="28"/>
        </w:rPr>
        <w:br/>
      </w:r>
      <w:r w:rsidR="00CA5A76" w:rsidRPr="00295865">
        <w:rPr>
          <w:rFonts w:asciiTheme="majorHAnsi" w:hAnsiTheme="majorHAnsi"/>
          <w:b/>
          <w:i/>
          <w:sz w:val="28"/>
          <w:szCs w:val="28"/>
        </w:rPr>
        <w:t>Staket på Sommarvägen</w:t>
      </w:r>
      <w:r w:rsidR="00CA5A76" w:rsidRPr="00295865">
        <w:rPr>
          <w:rFonts w:asciiTheme="majorHAnsi" w:hAnsiTheme="majorHAnsi"/>
          <w:sz w:val="28"/>
          <w:szCs w:val="28"/>
        </w:rPr>
        <w:br/>
        <w:t xml:space="preserve">På nr 25:s södra sida ska ett staket sättas upp. </w:t>
      </w:r>
      <w:r w:rsidR="006255D2" w:rsidRPr="00295865">
        <w:rPr>
          <w:rFonts w:asciiTheme="majorHAnsi" w:hAnsiTheme="majorHAnsi"/>
          <w:sz w:val="28"/>
          <w:szCs w:val="28"/>
        </w:rPr>
        <w:t>Det blir Miljö &amp; Träd-</w:t>
      </w:r>
      <w:r w:rsidR="006255D2" w:rsidRPr="00295865">
        <w:rPr>
          <w:rFonts w:asciiTheme="majorHAnsi" w:hAnsiTheme="majorHAnsi"/>
          <w:sz w:val="28"/>
          <w:szCs w:val="28"/>
        </w:rPr>
        <w:br/>
        <w:t>gårdsservice som utför arbetet. Detta för att undvika att hundägare</w:t>
      </w:r>
      <w:r w:rsidR="006255D2" w:rsidRPr="00295865">
        <w:rPr>
          <w:rFonts w:asciiTheme="majorHAnsi" w:hAnsiTheme="majorHAnsi"/>
          <w:sz w:val="28"/>
          <w:szCs w:val="28"/>
        </w:rPr>
        <w:br/>
        <w:t xml:space="preserve">från andra bostadsområden använder gräsmattan runt 25:an  som </w:t>
      </w:r>
      <w:r w:rsidR="006255D2" w:rsidRPr="00295865">
        <w:rPr>
          <w:rFonts w:asciiTheme="majorHAnsi" w:hAnsiTheme="majorHAnsi"/>
          <w:sz w:val="28"/>
          <w:szCs w:val="28"/>
        </w:rPr>
        <w:br/>
        <w:t>hundrastgård och ”rökruta”</w:t>
      </w:r>
    </w:p>
    <w:p w:rsidR="00B35452" w:rsidRDefault="006255D2">
      <w:pPr>
        <w:rPr>
          <w:rFonts w:asciiTheme="majorHAnsi" w:hAnsiTheme="majorHAnsi"/>
          <w:sz w:val="28"/>
          <w:szCs w:val="28"/>
        </w:rPr>
      </w:pPr>
      <w:r w:rsidRPr="00295865">
        <w:rPr>
          <w:rFonts w:asciiTheme="majorHAnsi" w:hAnsiTheme="majorHAnsi"/>
          <w:b/>
          <w:i/>
          <w:sz w:val="28"/>
          <w:szCs w:val="28"/>
        </w:rPr>
        <w:t>Hissar</w:t>
      </w:r>
      <w:r w:rsidR="00295865" w:rsidRPr="00295865">
        <w:rPr>
          <w:rFonts w:asciiTheme="majorHAnsi" w:hAnsiTheme="majorHAnsi"/>
          <w:sz w:val="28"/>
          <w:szCs w:val="28"/>
        </w:rPr>
        <w:br/>
        <w:t xml:space="preserve">Renoveringsarbetet börjar närma sig </w:t>
      </w:r>
      <w:r w:rsidR="00B35452">
        <w:rPr>
          <w:rFonts w:asciiTheme="majorHAnsi" w:hAnsiTheme="majorHAnsi"/>
          <w:sz w:val="28"/>
          <w:szCs w:val="28"/>
        </w:rPr>
        <w:t>slutfasen</w:t>
      </w:r>
      <w:r w:rsidR="00295865" w:rsidRPr="00295865">
        <w:rPr>
          <w:rFonts w:asciiTheme="majorHAnsi" w:hAnsiTheme="majorHAnsi"/>
          <w:sz w:val="28"/>
          <w:szCs w:val="28"/>
        </w:rPr>
        <w:t xml:space="preserve"> i nr 19. Därefter fortsätter arbetet i nr 21. Informationsblad till samtliga boende är utdelat</w:t>
      </w:r>
      <w:r w:rsidR="00CA6FDA">
        <w:rPr>
          <w:rFonts w:asciiTheme="majorHAnsi" w:hAnsiTheme="majorHAnsi"/>
          <w:sz w:val="28"/>
          <w:szCs w:val="28"/>
        </w:rPr>
        <w:t xml:space="preserve"> </w:t>
      </w:r>
      <w:r w:rsidR="00B35452">
        <w:rPr>
          <w:rFonts w:asciiTheme="majorHAnsi" w:hAnsiTheme="majorHAnsi"/>
          <w:sz w:val="28"/>
          <w:szCs w:val="28"/>
        </w:rPr>
        <w:t>i 21:an.</w:t>
      </w:r>
    </w:p>
    <w:bookmarkEnd w:id="0"/>
    <w:p w:rsidR="00B35452" w:rsidRPr="00B35452" w:rsidRDefault="00CA6FDA">
      <w:pPr>
        <w:rPr>
          <w:rFonts w:asciiTheme="majorHAnsi" w:hAnsiTheme="majorHAnsi"/>
          <w:b/>
          <w:i/>
          <w:color w:val="678034"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678034"/>
          <w:sz w:val="28"/>
          <w:szCs w:val="28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25pt;margin-top:19.15pt;width:67.2pt;height:24.45pt;z-index:251658240">
            <v:textbox style="mso-next-textbox:#_x0000_s1026">
              <w:txbxContent>
                <w:p w:rsidR="00870F68" w:rsidRPr="00870F68" w:rsidRDefault="00870F68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870F68">
                    <w:rPr>
                      <w:rFonts w:asciiTheme="majorHAnsi" w:hAnsiTheme="majorHAnsi"/>
                      <w:sz w:val="24"/>
                      <w:szCs w:val="24"/>
                    </w:rPr>
                    <w:t>Styrelsen</w:t>
                  </w:r>
                </w:p>
              </w:txbxContent>
            </v:textbox>
          </v:shape>
        </w:pict>
      </w:r>
      <w:r w:rsidR="004A5730">
        <w:rPr>
          <w:rFonts w:asciiTheme="majorHAnsi" w:hAnsiTheme="majorHAnsi"/>
          <w:b/>
          <w:i/>
          <w:color w:val="678034"/>
          <w:sz w:val="28"/>
          <w:szCs w:val="28"/>
        </w:rPr>
        <w:t xml:space="preserve">    </w:t>
      </w:r>
      <w:r w:rsidR="00870F68">
        <w:rPr>
          <w:rFonts w:asciiTheme="majorHAnsi" w:hAnsiTheme="majorHAnsi"/>
          <w:b/>
          <w:i/>
          <w:color w:val="678034"/>
          <w:sz w:val="28"/>
          <w:szCs w:val="28"/>
        </w:rPr>
        <w:t xml:space="preserve">                     </w:t>
      </w:r>
      <w:r w:rsidR="004A5730">
        <w:rPr>
          <w:rFonts w:asciiTheme="majorHAnsi" w:hAnsiTheme="majorHAnsi"/>
          <w:b/>
          <w:i/>
          <w:color w:val="678034"/>
          <w:sz w:val="28"/>
          <w:szCs w:val="28"/>
        </w:rPr>
        <w:t xml:space="preserve"> </w:t>
      </w:r>
      <w:r w:rsidR="00870F68">
        <w:rPr>
          <w:rFonts w:asciiTheme="majorHAnsi" w:hAnsiTheme="majorHAnsi"/>
          <w:b/>
          <w:i/>
          <w:color w:val="678034"/>
          <w:sz w:val="28"/>
          <w:szCs w:val="28"/>
        </w:rPr>
        <w:t xml:space="preserve">       </w:t>
      </w:r>
      <w:r w:rsidR="004A5730">
        <w:rPr>
          <w:rFonts w:asciiTheme="majorHAnsi" w:hAnsiTheme="majorHAnsi"/>
          <w:b/>
          <w:i/>
          <w:color w:val="678034"/>
          <w:sz w:val="28"/>
          <w:szCs w:val="28"/>
        </w:rPr>
        <w:t xml:space="preserve">      </w:t>
      </w:r>
      <w:r w:rsidR="00870F68">
        <w:rPr>
          <w:rFonts w:asciiTheme="majorHAnsi" w:hAnsiTheme="majorHAnsi"/>
          <w:b/>
          <w:i/>
          <w:color w:val="678034"/>
          <w:sz w:val="28"/>
          <w:szCs w:val="28"/>
        </w:rPr>
        <w:t xml:space="preserve">  </w:t>
      </w:r>
      <w:r w:rsidR="00B35452" w:rsidRPr="00B35452">
        <w:rPr>
          <w:noProof/>
          <w:szCs w:val="28"/>
        </w:rPr>
        <w:drawing>
          <wp:inline distT="0" distB="0" distL="0" distR="0">
            <wp:extent cx="770616" cy="741263"/>
            <wp:effectExtent l="19050" t="0" r="0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55" cy="74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F68" w:rsidRPr="00870F68">
        <w:rPr>
          <w:rFonts w:asciiTheme="majorHAnsi" w:hAnsiTheme="majorHAnsi"/>
          <w:b/>
          <w:i/>
          <w:noProof/>
          <w:color w:val="678034"/>
          <w:sz w:val="28"/>
          <w:szCs w:val="28"/>
        </w:rPr>
        <w:drawing>
          <wp:inline distT="0" distB="0" distL="0" distR="0">
            <wp:extent cx="550293" cy="529332"/>
            <wp:effectExtent l="19050" t="0" r="2157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3" cy="53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F68" w:rsidRPr="00870F68">
        <w:rPr>
          <w:rFonts w:asciiTheme="majorHAnsi" w:hAnsiTheme="majorHAnsi"/>
          <w:b/>
          <w:i/>
          <w:noProof/>
          <w:color w:val="678034"/>
          <w:sz w:val="28"/>
          <w:szCs w:val="28"/>
        </w:rPr>
        <w:drawing>
          <wp:inline distT="0" distB="0" distL="0" distR="0">
            <wp:extent cx="770616" cy="741263"/>
            <wp:effectExtent l="19050" t="0" r="0" b="0"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55" cy="74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F68">
        <w:rPr>
          <w:rFonts w:asciiTheme="majorHAnsi" w:hAnsiTheme="majorHAnsi"/>
          <w:b/>
          <w:i/>
          <w:color w:val="678034"/>
          <w:sz w:val="28"/>
          <w:szCs w:val="28"/>
        </w:rPr>
        <w:t xml:space="preserve">        </w:t>
      </w:r>
      <w:r w:rsidR="004A5730">
        <w:rPr>
          <w:rFonts w:asciiTheme="majorHAnsi" w:hAnsiTheme="majorHAnsi"/>
          <w:b/>
          <w:i/>
          <w:color w:val="678034"/>
          <w:sz w:val="28"/>
          <w:szCs w:val="28"/>
        </w:rPr>
        <w:t xml:space="preserve">   </w:t>
      </w:r>
      <w:r w:rsidR="00870F68" w:rsidRPr="00870F68">
        <w:rPr>
          <w:rFonts w:asciiTheme="majorHAnsi" w:hAnsiTheme="majorHAnsi"/>
          <w:b/>
          <w:i/>
          <w:noProof/>
          <w:color w:val="678034"/>
          <w:sz w:val="28"/>
          <w:szCs w:val="28"/>
        </w:rPr>
        <w:drawing>
          <wp:inline distT="0" distB="0" distL="0" distR="0">
            <wp:extent cx="636557" cy="612310"/>
            <wp:effectExtent l="19050" t="0" r="0" b="0"/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08" cy="61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E85" w:rsidRPr="00CA6FDA" w:rsidRDefault="00467E85">
      <w:pPr>
        <w:rPr>
          <w:rFonts w:asciiTheme="majorHAnsi" w:hAnsiTheme="majorHAnsi"/>
          <w:sz w:val="28"/>
          <w:szCs w:val="28"/>
        </w:rPr>
      </w:pPr>
    </w:p>
    <w:sectPr w:rsidR="00467E85" w:rsidRPr="00CA6FDA" w:rsidSect="00295865">
      <w:pgSz w:w="11906" w:h="16838"/>
      <w:pgMar w:top="1134" w:right="1418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046DC"/>
    <w:rsid w:val="00060287"/>
    <w:rsid w:val="00156350"/>
    <w:rsid w:val="001E057C"/>
    <w:rsid w:val="00221885"/>
    <w:rsid w:val="00222383"/>
    <w:rsid w:val="002339B4"/>
    <w:rsid w:val="00295865"/>
    <w:rsid w:val="002A55C7"/>
    <w:rsid w:val="002E223A"/>
    <w:rsid w:val="0030539F"/>
    <w:rsid w:val="00321C2B"/>
    <w:rsid w:val="003320AE"/>
    <w:rsid w:val="00396014"/>
    <w:rsid w:val="003F3763"/>
    <w:rsid w:val="003F63FC"/>
    <w:rsid w:val="00467E85"/>
    <w:rsid w:val="004A5730"/>
    <w:rsid w:val="005046DC"/>
    <w:rsid w:val="006255D2"/>
    <w:rsid w:val="00660E93"/>
    <w:rsid w:val="00735BC2"/>
    <w:rsid w:val="007975DF"/>
    <w:rsid w:val="007A7025"/>
    <w:rsid w:val="008116C8"/>
    <w:rsid w:val="00870F68"/>
    <w:rsid w:val="00A75A44"/>
    <w:rsid w:val="00B32EF0"/>
    <w:rsid w:val="00B35452"/>
    <w:rsid w:val="00BB79C5"/>
    <w:rsid w:val="00C10C4B"/>
    <w:rsid w:val="00CA5A76"/>
    <w:rsid w:val="00CA6FDA"/>
    <w:rsid w:val="00CD2D96"/>
    <w:rsid w:val="00D478AB"/>
    <w:rsid w:val="00F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3446B"/>
  <w15:docId w15:val="{A9C7CB4B-B40C-4A3C-8731-B80E2F54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0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4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M F</cp:lastModifiedBy>
  <cp:revision>3</cp:revision>
  <cp:lastPrinted>2017-09-26T12:06:00Z</cp:lastPrinted>
  <dcterms:created xsi:type="dcterms:W3CDTF">2017-09-26T12:10:00Z</dcterms:created>
  <dcterms:modified xsi:type="dcterms:W3CDTF">2017-09-27T04:19:00Z</dcterms:modified>
</cp:coreProperties>
</file>