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AB" w:rsidRDefault="000302DC" w:rsidP="00B94FBA">
      <w:pPr>
        <w:rPr>
          <w:rFonts w:asciiTheme="majorHAnsi" w:hAnsiTheme="majorHAnsi"/>
          <w:b/>
          <w:i/>
          <w:color w:val="1F497D"/>
          <w:sz w:val="34"/>
          <w:szCs w:val="32"/>
        </w:rPr>
      </w:pPr>
      <w:r>
        <w:rPr>
          <w:szCs w:val="32"/>
        </w:rPr>
        <w:t xml:space="preserve">                      </w:t>
      </w:r>
      <w:r w:rsidRPr="000302DC">
        <w:rPr>
          <w:noProof/>
          <w:szCs w:val="32"/>
        </w:rPr>
        <w:drawing>
          <wp:inline distT="0" distB="0" distL="0" distR="0">
            <wp:extent cx="3673583" cy="2310128"/>
            <wp:effectExtent l="19050" t="0" r="3067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16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2DD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br/>
      </w:r>
      <w:r w:rsidR="007A7025" w:rsidRPr="00F96DC2">
        <w:rPr>
          <w:rFonts w:asciiTheme="majorHAnsi" w:hAnsiTheme="majorHAnsi"/>
          <w:b/>
          <w:i/>
          <w:color w:val="1F497D"/>
          <w:sz w:val="34"/>
          <w:szCs w:val="32"/>
        </w:rPr>
        <w:t xml:space="preserve">Senaste Nytt från </w:t>
      </w:r>
      <w:r w:rsidRPr="00F96DC2">
        <w:rPr>
          <w:rFonts w:asciiTheme="majorHAnsi" w:hAnsiTheme="majorHAnsi"/>
          <w:b/>
          <w:i/>
          <w:color w:val="1F497D"/>
          <w:sz w:val="34"/>
          <w:szCs w:val="32"/>
        </w:rPr>
        <w:t>marsmötet</w:t>
      </w:r>
      <w:r w:rsidR="002E223A" w:rsidRPr="00F96DC2">
        <w:rPr>
          <w:rFonts w:asciiTheme="majorHAnsi" w:hAnsiTheme="majorHAnsi"/>
          <w:b/>
          <w:i/>
          <w:color w:val="1F497D"/>
          <w:sz w:val="34"/>
          <w:szCs w:val="32"/>
        </w:rPr>
        <w:t xml:space="preserve"> i BRF Eken 2</w:t>
      </w:r>
      <w:r w:rsidR="007A7025" w:rsidRPr="00F96DC2">
        <w:rPr>
          <w:rFonts w:asciiTheme="majorHAnsi" w:hAnsiTheme="majorHAnsi"/>
          <w:b/>
          <w:i/>
          <w:color w:val="1F497D"/>
          <w:sz w:val="34"/>
          <w:szCs w:val="32"/>
        </w:rPr>
        <w:t>01</w:t>
      </w:r>
      <w:r w:rsidR="00FA47A7" w:rsidRPr="00F96DC2">
        <w:rPr>
          <w:rFonts w:asciiTheme="majorHAnsi" w:hAnsiTheme="majorHAnsi"/>
          <w:b/>
          <w:i/>
          <w:color w:val="1F497D"/>
          <w:sz w:val="34"/>
          <w:szCs w:val="32"/>
        </w:rPr>
        <w:t>8</w:t>
      </w:r>
    </w:p>
    <w:p w:rsidR="00191EAB" w:rsidRDefault="00FA47A7" w:rsidP="00B94FBA">
      <w:pP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</w:pPr>
      <w:bookmarkStart w:id="0" w:name="_GoBack"/>
      <w: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 xml:space="preserve">Porttelefon </w:t>
      </w:r>
    </w:p>
    <w:p w:rsidR="00191EAB" w:rsidRDefault="00F96DC2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t>Det nya projektet med porttelefon startar efter påskhelgen. Vi</w:t>
      </w:r>
      <w:r w:rsidR="00E90ED0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ber</w:t>
      </w:r>
      <w:r w:rsidR="00191EAB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dig kontrollera att ditt namn är rätt stavat i porttelefonen vid porten.</w:t>
      </w:r>
    </w:p>
    <w:p w:rsidR="00191EAB" w:rsidRDefault="002D23BF" w:rsidP="00B94FBA">
      <w:pP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</w:pPr>
      <w:r w:rsidRPr="002D23BF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Gästlägenheten</w:t>
      </w:r>
    </w:p>
    <w:p w:rsidR="00191EAB" w:rsidRDefault="00F96DC2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t>I morgon söndag den 25 mars mellan kl. 14-16 är alla välkomna och</w:t>
      </w:r>
      <w:r w:rsidR="00191EAB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titta på gästlägenheten. En inform</w:t>
      </w:r>
      <w:r w:rsidR="00191EAB">
        <w:rPr>
          <w:rFonts w:asciiTheme="majorHAnsi" w:hAnsiTheme="majorHAnsi"/>
          <w:color w:val="17365D" w:themeColor="text2" w:themeShade="BF"/>
          <w:sz w:val="28"/>
          <w:szCs w:val="28"/>
        </w:rPr>
        <w:t>ation om betalningssätt, nyckel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hantering och ordningsregler delas ut till alla besökare. Vi räknar</w:t>
      </w:r>
      <w:r w:rsidR="00191EAB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med att ha en visning till för de som inte kan komma på söndag.</w:t>
      </w:r>
    </w:p>
    <w:p w:rsidR="002D23BF" w:rsidRPr="008272DD" w:rsidRDefault="00F96DC2" w:rsidP="00B94FBA">
      <w:pPr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Mobiltelefon och kalender finns för bokningar och </w:t>
      </w:r>
      <w:r w:rsidR="00E90ED0">
        <w:rPr>
          <w:rFonts w:asciiTheme="majorHAnsi" w:hAnsiTheme="majorHAnsi"/>
          <w:color w:val="17365D" w:themeColor="text2" w:themeShade="BF"/>
          <w:sz w:val="28"/>
          <w:szCs w:val="28"/>
        </w:rPr>
        <w:t xml:space="preserve">några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turas om att handha </w:t>
      </w:r>
      <w:r w:rsidR="00E90ED0">
        <w:rPr>
          <w:rFonts w:asciiTheme="majorHAnsi" w:hAnsiTheme="majorHAnsi"/>
          <w:color w:val="17365D" w:themeColor="text2" w:themeShade="BF"/>
          <w:sz w:val="28"/>
          <w:szCs w:val="28"/>
        </w:rPr>
        <w:t xml:space="preserve">detta.  </w:t>
      </w:r>
    </w:p>
    <w:p w:rsidR="00191EAB" w:rsidRDefault="001D0D40" w:rsidP="00B94FBA">
      <w:pP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</w:pPr>
      <w:r w:rsidRPr="001D0D40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Systematiskt brandskyddsarbete för Brf Eken</w:t>
      </w:r>
    </w:p>
    <w:p w:rsidR="00191EAB" w:rsidRDefault="001D0D40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t>Marie Karlsson i styrelsen har tillsammans med Peter Johansson</w:t>
      </w:r>
      <w:r w:rsidR="00191EAB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(Riksbyggen) påbörjat arbetat med att ta fram Systematiskt Brandskyddsarbete för Brf Eken.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 xml:space="preserve">I stycket Regler inom Brf Eken finns upptaget bl.a. </w:t>
      </w:r>
      <w:r w:rsidR="008272DD">
        <w:rPr>
          <w:rFonts w:asciiTheme="majorHAnsi" w:hAnsiTheme="majorHAnsi"/>
          <w:color w:val="17365D" w:themeColor="text2" w:themeShade="BF"/>
          <w:sz w:val="28"/>
          <w:szCs w:val="28"/>
        </w:rPr>
        <w:t>följande text:</w:t>
      </w:r>
    </w:p>
    <w:p w:rsidR="00191EAB" w:rsidRDefault="001D0D40" w:rsidP="00B94FBA">
      <w:pPr>
        <w:rPr>
          <w:rFonts w:asciiTheme="majorHAnsi" w:hAnsiTheme="majorHAnsi"/>
          <w:i/>
          <w:color w:val="FF0000"/>
          <w:sz w:val="28"/>
          <w:szCs w:val="28"/>
        </w:rPr>
      </w:pPr>
      <w:r w:rsidRPr="00386F63">
        <w:rPr>
          <w:rFonts w:asciiTheme="majorHAnsi" w:hAnsiTheme="majorHAnsi"/>
          <w:i/>
          <w:color w:val="FF0000"/>
          <w:sz w:val="28"/>
          <w:szCs w:val="28"/>
        </w:rPr>
        <w:t>Rökning är inte tillåten i</w:t>
      </w:r>
      <w:r w:rsidR="008272DD" w:rsidRPr="00386F63">
        <w:rPr>
          <w:rFonts w:asciiTheme="majorHAnsi" w:hAnsiTheme="majorHAnsi"/>
          <w:i/>
          <w:color w:val="FF0000"/>
          <w:sz w:val="28"/>
          <w:szCs w:val="28"/>
        </w:rPr>
        <w:t xml:space="preserve"> entréer, trapphus och källare.</w:t>
      </w:r>
      <w:r w:rsidR="008272DD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Pr="008272DD">
        <w:rPr>
          <w:rFonts w:asciiTheme="majorHAnsi" w:hAnsiTheme="majorHAnsi"/>
          <w:i/>
          <w:color w:val="FF0000"/>
          <w:sz w:val="28"/>
          <w:szCs w:val="28"/>
        </w:rPr>
        <w:t>Det är förbjudet att kasta fimpar på ma</w:t>
      </w:r>
      <w:r w:rsidR="008272DD" w:rsidRPr="008272DD">
        <w:rPr>
          <w:rFonts w:asciiTheme="majorHAnsi" w:hAnsiTheme="majorHAnsi"/>
          <w:i/>
          <w:color w:val="FF0000"/>
          <w:sz w:val="28"/>
          <w:szCs w:val="28"/>
        </w:rPr>
        <w:t xml:space="preserve">rken och framför allt inte från </w:t>
      </w:r>
      <w:r w:rsidRPr="008272DD">
        <w:rPr>
          <w:rFonts w:asciiTheme="majorHAnsi" w:hAnsiTheme="majorHAnsi"/>
          <w:i/>
          <w:color w:val="FF0000"/>
          <w:sz w:val="28"/>
          <w:szCs w:val="28"/>
        </w:rPr>
        <w:t>balkonger</w:t>
      </w:r>
      <w:r w:rsidR="00191EAB">
        <w:rPr>
          <w:rFonts w:asciiTheme="majorHAnsi" w:hAnsiTheme="majorHAnsi"/>
          <w:i/>
          <w:color w:val="FF0000"/>
          <w:sz w:val="28"/>
          <w:szCs w:val="28"/>
        </w:rPr>
        <w:t xml:space="preserve"> </w:t>
      </w:r>
      <w:r w:rsidRPr="008272DD">
        <w:rPr>
          <w:rFonts w:asciiTheme="majorHAnsi" w:hAnsiTheme="majorHAnsi"/>
          <w:i/>
          <w:color w:val="FF0000"/>
          <w:sz w:val="28"/>
          <w:szCs w:val="28"/>
        </w:rPr>
        <w:t>och fönster.</w:t>
      </w:r>
    </w:p>
    <w:p w:rsidR="002A1480" w:rsidRDefault="001D0D40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t>Vi återkommer senare med mer information när projektet är klart.</w:t>
      </w:r>
    </w:p>
    <w:p w:rsidR="00191EAB" w:rsidRDefault="002A1480" w:rsidP="00B94FBA">
      <w:pP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</w:pPr>
      <w:r w:rsidRPr="008272DD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Årsmötet äger rum den 26 april kl.</w:t>
      </w:r>
      <w:r w:rsidR="00191EAB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 xml:space="preserve"> 19.00 i Mathiasgården.</w:t>
      </w:r>
    </w:p>
    <w:p w:rsidR="00467E85" w:rsidRPr="00321C2B" w:rsidRDefault="008272DD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t>Extra kallelse kommer.</w:t>
      </w:r>
      <w:bookmarkEnd w:id="0"/>
      <w:r w:rsidR="002A1480">
        <w:rPr>
          <w:rFonts w:asciiTheme="majorHAnsi" w:hAnsiTheme="majorHAnsi"/>
          <w:color w:val="17365D" w:themeColor="text2" w:themeShade="BF"/>
          <w:sz w:val="28"/>
          <w:szCs w:val="28"/>
        </w:rPr>
        <w:br/>
      </w:r>
      <w:r w:rsidR="00D102C4" w:rsidRPr="00D102C4">
        <w:rPr>
          <w:rFonts w:asciiTheme="majorHAnsi" w:hAnsiTheme="majorHAnsi"/>
          <w:b/>
          <w:i/>
          <w:color w:val="008000"/>
          <w:sz w:val="28"/>
          <w:szCs w:val="28"/>
        </w:rPr>
        <w:t>Styrelsen</w:t>
      </w:r>
      <w:r w:rsidR="000E79C6" w:rsidRPr="00D102C4">
        <w:rPr>
          <w:rFonts w:asciiTheme="majorHAnsi" w:hAnsiTheme="majorHAnsi"/>
          <w:b/>
          <w:i/>
          <w:color w:val="008000"/>
          <w:sz w:val="28"/>
          <w:szCs w:val="28"/>
        </w:rPr>
        <w:br/>
      </w:r>
    </w:p>
    <w:sectPr w:rsidR="00467E85" w:rsidRPr="00321C2B" w:rsidSect="00D03938">
      <w:pgSz w:w="11906" w:h="16838"/>
      <w:pgMar w:top="1134" w:right="1418" w:bottom="56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DC"/>
    <w:rsid w:val="000302DC"/>
    <w:rsid w:val="00060287"/>
    <w:rsid w:val="000E79C6"/>
    <w:rsid w:val="00156350"/>
    <w:rsid w:val="00191EAB"/>
    <w:rsid w:val="001D0D40"/>
    <w:rsid w:val="001E057C"/>
    <w:rsid w:val="002011D4"/>
    <w:rsid w:val="00221885"/>
    <w:rsid w:val="00222383"/>
    <w:rsid w:val="002339B4"/>
    <w:rsid w:val="002A1480"/>
    <w:rsid w:val="002A55C7"/>
    <w:rsid w:val="002D23BF"/>
    <w:rsid w:val="002E223A"/>
    <w:rsid w:val="00303466"/>
    <w:rsid w:val="0030539F"/>
    <w:rsid w:val="00321C2B"/>
    <w:rsid w:val="003320AE"/>
    <w:rsid w:val="00362ED6"/>
    <w:rsid w:val="00383A20"/>
    <w:rsid w:val="00386F63"/>
    <w:rsid w:val="00392819"/>
    <w:rsid w:val="00395DAB"/>
    <w:rsid w:val="00396014"/>
    <w:rsid w:val="003F63FC"/>
    <w:rsid w:val="004378ED"/>
    <w:rsid w:val="00467E85"/>
    <w:rsid w:val="004903DC"/>
    <w:rsid w:val="004F1F81"/>
    <w:rsid w:val="005046DC"/>
    <w:rsid w:val="006255D2"/>
    <w:rsid w:val="00647663"/>
    <w:rsid w:val="00660E93"/>
    <w:rsid w:val="00735BC2"/>
    <w:rsid w:val="007975DF"/>
    <w:rsid w:val="007A7025"/>
    <w:rsid w:val="008116C8"/>
    <w:rsid w:val="008272DD"/>
    <w:rsid w:val="00996340"/>
    <w:rsid w:val="00A42B32"/>
    <w:rsid w:val="00A75A44"/>
    <w:rsid w:val="00AC1B1D"/>
    <w:rsid w:val="00AF4FA5"/>
    <w:rsid w:val="00B2054A"/>
    <w:rsid w:val="00B32EF0"/>
    <w:rsid w:val="00B94FBA"/>
    <w:rsid w:val="00BB79C5"/>
    <w:rsid w:val="00C10C4B"/>
    <w:rsid w:val="00C82DC6"/>
    <w:rsid w:val="00CA5A76"/>
    <w:rsid w:val="00CD29DE"/>
    <w:rsid w:val="00CD2D96"/>
    <w:rsid w:val="00D03938"/>
    <w:rsid w:val="00D102C4"/>
    <w:rsid w:val="00D478AB"/>
    <w:rsid w:val="00D547CC"/>
    <w:rsid w:val="00E90ED0"/>
    <w:rsid w:val="00EA41E4"/>
    <w:rsid w:val="00F208CA"/>
    <w:rsid w:val="00F96DC2"/>
    <w:rsid w:val="00FA47A7"/>
    <w:rsid w:val="00FC4E8B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46BD"/>
  <w15:docId w15:val="{DCAE7B9E-58BE-419D-8F34-2DC253B8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Gårdstad Friberg Mats</cp:lastModifiedBy>
  <cp:revision>4</cp:revision>
  <cp:lastPrinted>2018-03-24T10:37:00Z</cp:lastPrinted>
  <dcterms:created xsi:type="dcterms:W3CDTF">2018-03-24T10:39:00Z</dcterms:created>
  <dcterms:modified xsi:type="dcterms:W3CDTF">2018-03-26T20:42:00Z</dcterms:modified>
</cp:coreProperties>
</file>